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B949B" w14:textId="44873A7B" w:rsidR="00684396" w:rsidRDefault="00684396" w:rsidP="00684396">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C26A1A">
        <w:rPr>
          <w:b/>
          <w:i/>
          <w:noProof/>
          <w:sz w:val="28"/>
        </w:rPr>
        <w:t>3908</w:t>
      </w:r>
    </w:p>
    <w:p w14:paraId="7F30BBD2" w14:textId="77777777" w:rsidR="00684396" w:rsidRPr="00DA53A0" w:rsidRDefault="00684396" w:rsidP="00684396">
      <w:pPr>
        <w:pStyle w:val="Header"/>
        <w:rPr>
          <w:sz w:val="22"/>
          <w:szCs w:val="22"/>
        </w:rPr>
      </w:pPr>
      <w:r>
        <w:rPr>
          <w:sz w:val="24"/>
        </w:rPr>
        <w:t>Goteborg, Sweden, 14 - 18 August 2023</w:t>
      </w:r>
    </w:p>
    <w:p w14:paraId="35F0D332" w14:textId="77777777" w:rsidR="00B97703" w:rsidRDefault="00B97703">
      <w:pPr>
        <w:rPr>
          <w:rFonts w:ascii="Arial" w:hAnsi="Arial" w:cs="Arial"/>
        </w:rPr>
      </w:pPr>
    </w:p>
    <w:p w14:paraId="72E2ED64" w14:textId="6069CB5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C25D7A" w:rsidRPr="00422770">
        <w:rPr>
          <w:rFonts w:ascii="Arial" w:hAnsi="Arial" w:cs="Arial"/>
          <w:b/>
          <w:bCs/>
          <w:sz w:val="22"/>
          <w:szCs w:val="22"/>
        </w:rPr>
        <w:t>U2N relay direct link setup failure due to RSC mismatch or integrity failure</w:t>
      </w:r>
    </w:p>
    <w:p w14:paraId="06BA196E" w14:textId="77F70AC0" w:rsidR="00B97703" w:rsidRPr="00422770"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F8084C">
        <w:rPr>
          <w:rFonts w:ascii="Arial" w:hAnsi="Arial" w:cs="Arial"/>
          <w:b/>
          <w:bCs/>
          <w:sz w:val="22"/>
          <w:szCs w:val="22"/>
        </w:rPr>
        <w:t xml:space="preserve">LS </w:t>
      </w:r>
      <w:r w:rsidR="00DB39DB" w:rsidRPr="00F8084C">
        <w:rPr>
          <w:rFonts w:ascii="Arial" w:hAnsi="Arial" w:cs="Arial"/>
          <w:b/>
          <w:bCs/>
          <w:noProof/>
          <w:sz w:val="22"/>
          <w:szCs w:val="22"/>
        </w:rPr>
        <w:t>C1-2</w:t>
      </w:r>
      <w:r w:rsidR="004E7967" w:rsidRPr="00F8084C">
        <w:rPr>
          <w:rFonts w:ascii="Arial" w:hAnsi="Arial" w:cs="Arial"/>
          <w:b/>
          <w:bCs/>
          <w:noProof/>
          <w:sz w:val="22"/>
          <w:szCs w:val="22"/>
        </w:rPr>
        <w:t>2</w:t>
      </w:r>
      <w:r w:rsidR="00F8084C" w:rsidRPr="00F8084C">
        <w:rPr>
          <w:rFonts w:ascii="Arial" w:hAnsi="Arial" w:cs="Arial"/>
          <w:b/>
          <w:bCs/>
          <w:noProof/>
          <w:sz w:val="22"/>
          <w:szCs w:val="22"/>
        </w:rPr>
        <w:t>6908</w:t>
      </w:r>
      <w:r w:rsidR="00B667C1" w:rsidRPr="00F8084C">
        <w:rPr>
          <w:rFonts w:ascii="Arial" w:hAnsi="Arial" w:cs="Arial"/>
          <w:b/>
          <w:bCs/>
          <w:sz w:val="22"/>
          <w:szCs w:val="22"/>
        </w:rPr>
        <w:t xml:space="preserve"> </w:t>
      </w:r>
      <w:r w:rsidRPr="00F8084C">
        <w:rPr>
          <w:rFonts w:ascii="Arial" w:hAnsi="Arial" w:cs="Arial"/>
          <w:b/>
          <w:bCs/>
          <w:sz w:val="22"/>
          <w:szCs w:val="22"/>
        </w:rPr>
        <w:t xml:space="preserve">on </w:t>
      </w:r>
      <w:r w:rsidR="0002581D" w:rsidRPr="00F8084C">
        <w:rPr>
          <w:rFonts w:ascii="Arial" w:hAnsi="Arial" w:cs="Arial"/>
          <w:b/>
          <w:bCs/>
          <w:sz w:val="22"/>
          <w:szCs w:val="22"/>
        </w:rPr>
        <w:t>LS</w:t>
      </w:r>
      <w:r w:rsidR="0002581D" w:rsidRPr="00422770">
        <w:rPr>
          <w:rFonts w:ascii="Arial" w:hAnsi="Arial" w:cs="Arial"/>
          <w:b/>
          <w:bCs/>
          <w:sz w:val="22"/>
          <w:szCs w:val="22"/>
        </w:rPr>
        <w:t xml:space="preserve"> on </w:t>
      </w:r>
      <w:r w:rsidR="00422770" w:rsidRPr="00422770">
        <w:rPr>
          <w:rFonts w:ascii="Arial" w:hAnsi="Arial" w:cs="Arial"/>
          <w:b/>
          <w:bCs/>
          <w:sz w:val="22"/>
          <w:szCs w:val="22"/>
        </w:rPr>
        <w:t>U2N relay direct link setup failure due to RSC mismatch or integrity failure</w:t>
      </w:r>
      <w:r w:rsidR="00022555">
        <w:rPr>
          <w:rFonts w:ascii="Arial" w:hAnsi="Arial" w:cs="Arial"/>
          <w:b/>
          <w:bCs/>
          <w:sz w:val="22"/>
          <w:szCs w:val="22"/>
        </w:rPr>
        <w:t xml:space="preserve"> from </w:t>
      </w:r>
      <w:proofErr w:type="gramStart"/>
      <w:r w:rsidR="00022555">
        <w:rPr>
          <w:rFonts w:ascii="Arial" w:hAnsi="Arial" w:cs="Arial"/>
          <w:b/>
          <w:bCs/>
          <w:sz w:val="22"/>
          <w:szCs w:val="22"/>
        </w:rPr>
        <w:t>CT1</w:t>
      </w:r>
      <w:proofErr w:type="gramEnd"/>
    </w:p>
    <w:p w14:paraId="2C6E4D6E" w14:textId="4E125F3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22770">
        <w:rPr>
          <w:rFonts w:ascii="Arial" w:hAnsi="Arial" w:cs="Arial"/>
          <w:b/>
          <w:bCs/>
          <w:sz w:val="22"/>
          <w:szCs w:val="22"/>
        </w:rPr>
        <w:t>Release:</w:t>
      </w:r>
      <w:r w:rsidRPr="00422770">
        <w:rPr>
          <w:rFonts w:ascii="Arial" w:hAnsi="Arial" w:cs="Arial"/>
          <w:b/>
          <w:bCs/>
          <w:sz w:val="22"/>
          <w:szCs w:val="22"/>
        </w:rPr>
        <w:tab/>
      </w:r>
      <w:r w:rsidR="00AE7BDD">
        <w:rPr>
          <w:rFonts w:ascii="Arial" w:hAnsi="Arial" w:cs="Arial"/>
          <w:b/>
          <w:bCs/>
          <w:sz w:val="22"/>
          <w:szCs w:val="22"/>
        </w:rPr>
        <w:t>Rel-1</w:t>
      </w:r>
      <w:r w:rsidR="003A5A07">
        <w:rPr>
          <w:rFonts w:ascii="Arial" w:hAnsi="Arial" w:cs="Arial"/>
          <w:b/>
          <w:bCs/>
          <w:sz w:val="22"/>
          <w:szCs w:val="22"/>
        </w:rPr>
        <w:t>7</w:t>
      </w:r>
    </w:p>
    <w:bookmarkEnd w:id="2"/>
    <w:bookmarkEnd w:id="3"/>
    <w:bookmarkEnd w:id="4"/>
    <w:p w14:paraId="1E9D3ED8" w14:textId="77D06829" w:rsidR="00B97703" w:rsidRPr="00B9292A" w:rsidRDefault="00B97703">
      <w:pPr>
        <w:spacing w:after="60"/>
        <w:ind w:left="1985" w:hanging="1985"/>
        <w:rPr>
          <w:rFonts w:ascii="Arial" w:hAnsi="Arial" w:cs="Arial"/>
          <w:b/>
          <w:sz w:val="22"/>
          <w:szCs w:val="22"/>
        </w:rPr>
      </w:pPr>
      <w:r w:rsidRPr="00B9292A">
        <w:rPr>
          <w:rFonts w:ascii="Arial" w:hAnsi="Arial" w:cs="Arial"/>
          <w:b/>
          <w:sz w:val="22"/>
          <w:szCs w:val="22"/>
        </w:rPr>
        <w:t>Work Item:</w:t>
      </w:r>
      <w:r w:rsidRPr="00B9292A">
        <w:rPr>
          <w:rFonts w:ascii="Arial" w:hAnsi="Arial" w:cs="Arial"/>
          <w:b/>
          <w:sz w:val="22"/>
          <w:szCs w:val="22"/>
        </w:rPr>
        <w:tab/>
      </w:r>
      <w:r w:rsidR="00FC6F31" w:rsidRPr="00B9292A">
        <w:rPr>
          <w:rFonts w:ascii="Arial" w:hAnsi="Arial" w:cs="Arial"/>
          <w:b/>
          <w:sz w:val="22"/>
          <w:szCs w:val="22"/>
        </w:rPr>
        <w:t>5G_ProSe</w:t>
      </w:r>
    </w:p>
    <w:p w14:paraId="11809BB2" w14:textId="77777777" w:rsidR="00B97703" w:rsidRPr="004E3939" w:rsidRDefault="00B97703">
      <w:pPr>
        <w:spacing w:after="60"/>
        <w:ind w:left="1985" w:hanging="1985"/>
        <w:rPr>
          <w:rFonts w:ascii="Arial" w:hAnsi="Arial" w:cs="Arial"/>
          <w:b/>
          <w:sz w:val="22"/>
          <w:szCs w:val="22"/>
        </w:rPr>
      </w:pPr>
    </w:p>
    <w:p w14:paraId="0DE1AA1F" w14:textId="081C345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D93EC8">
        <w:rPr>
          <w:rFonts w:ascii="Arial" w:hAnsi="Arial" w:cs="Arial"/>
          <w:b/>
          <w:sz w:val="22"/>
          <w:szCs w:val="22"/>
        </w:rPr>
        <w:t>SA3</w:t>
      </w:r>
      <w:bookmarkEnd w:id="5"/>
      <w:bookmarkEnd w:id="6"/>
      <w:bookmarkEnd w:id="7"/>
    </w:p>
    <w:p w14:paraId="2548326B" w14:textId="628E132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C6F31">
        <w:rPr>
          <w:rFonts w:ascii="Arial" w:hAnsi="Arial" w:cs="Arial"/>
          <w:b/>
          <w:bCs/>
          <w:sz w:val="22"/>
          <w:szCs w:val="22"/>
        </w:rPr>
        <w:t>CT1</w:t>
      </w:r>
    </w:p>
    <w:p w14:paraId="5DC2ED77" w14:textId="60F34CF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A1CC9B8" w14:textId="77777777" w:rsidR="00B97703" w:rsidRDefault="00B97703">
      <w:pPr>
        <w:spacing w:after="60"/>
        <w:ind w:left="1985" w:hanging="1985"/>
        <w:rPr>
          <w:rFonts w:ascii="Arial" w:hAnsi="Arial" w:cs="Arial"/>
          <w:bCs/>
        </w:rPr>
      </w:pPr>
    </w:p>
    <w:p w14:paraId="5D73695D" w14:textId="02C2741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50037">
        <w:rPr>
          <w:rFonts w:ascii="Arial" w:hAnsi="Arial" w:cs="Arial"/>
          <w:b/>
          <w:bCs/>
          <w:sz w:val="22"/>
          <w:szCs w:val="22"/>
        </w:rPr>
        <w:t>Monica Wifvesson</w:t>
      </w:r>
    </w:p>
    <w:p w14:paraId="2F9E069A" w14:textId="25C5B68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750037">
        <w:rPr>
          <w:rFonts w:ascii="Arial" w:hAnsi="Arial" w:cs="Arial"/>
          <w:b/>
          <w:bCs/>
          <w:sz w:val="22"/>
          <w:szCs w:val="22"/>
        </w:rPr>
        <w:t>Monica.wifvesson</w:t>
      </w:r>
      <w:proofErr w:type="spellEnd"/>
      <w:r w:rsidR="008C024B">
        <w:rPr>
          <w:rFonts w:ascii="Arial" w:hAnsi="Arial" w:cs="Arial"/>
          <w:b/>
          <w:bCs/>
          <w:sz w:val="22"/>
          <w:szCs w:val="22"/>
        </w:rPr>
        <w:t xml:space="preserve"> at </w:t>
      </w:r>
      <w:r w:rsidR="00750037">
        <w:rPr>
          <w:rFonts w:ascii="Arial" w:hAnsi="Arial" w:cs="Arial"/>
          <w:b/>
          <w:bCs/>
          <w:sz w:val="22"/>
          <w:szCs w:val="22"/>
        </w:rPr>
        <w:t>ericsson.com</w:t>
      </w:r>
    </w:p>
    <w:p w14:paraId="5C701869" w14:textId="2762CCCE"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732D6D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D66FF">
        <w:rPr>
          <w:rFonts w:ascii="Arial" w:hAnsi="Arial" w:cs="Arial"/>
          <w:bCs/>
        </w:rPr>
        <w:t>&lt;</w:t>
      </w:r>
      <w:r w:rsidR="004D66FF" w:rsidRPr="00DD23F5">
        <w:rPr>
          <w:rFonts w:ascii="Arial" w:hAnsi="Arial" w:cs="Arial"/>
          <w:bCs/>
          <w:highlight w:val="yellow"/>
        </w:rPr>
        <w:t>Attachment in S3-23</w:t>
      </w:r>
      <w:r w:rsidR="00172D3D">
        <w:rPr>
          <w:rFonts w:ascii="Arial" w:hAnsi="Arial" w:cs="Arial"/>
          <w:bCs/>
          <w:highlight w:val="yellow"/>
        </w:rPr>
        <w:t>3909</w:t>
      </w:r>
      <w:r w:rsidR="004D66FF" w:rsidRPr="009129ED">
        <w:rPr>
          <w:rFonts w:ascii="Arial" w:hAnsi="Arial" w:cs="Arial"/>
          <w:bCs/>
        </w:rPr>
        <w:t>&gt;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72CCF22B" w14:textId="0615E7B7" w:rsidR="00BF30F3" w:rsidRPr="00CE58C9" w:rsidRDefault="00BF30F3" w:rsidP="00BF30F3">
      <w:pPr>
        <w:rPr>
          <w:rFonts w:ascii="Arial" w:hAnsi="Arial" w:cs="Arial"/>
        </w:rPr>
      </w:pPr>
      <w:bookmarkStart w:id="10" w:name="_Hlk69931360"/>
      <w:r w:rsidRPr="00CE58C9">
        <w:rPr>
          <w:rFonts w:ascii="Arial" w:hAnsi="Arial" w:cs="Arial"/>
        </w:rPr>
        <w:t xml:space="preserve">SA3 would like to thank </w:t>
      </w:r>
      <w:r w:rsidR="00CE58C9" w:rsidRPr="00CE58C9">
        <w:rPr>
          <w:rFonts w:ascii="Arial" w:hAnsi="Arial" w:cs="Arial"/>
        </w:rPr>
        <w:t>CT1</w:t>
      </w:r>
      <w:r w:rsidRPr="00CE58C9">
        <w:rPr>
          <w:rFonts w:ascii="Arial" w:hAnsi="Arial" w:cs="Arial"/>
        </w:rPr>
        <w:t xml:space="preserve"> for their LS </w:t>
      </w:r>
      <w:r w:rsidR="00CE58C9" w:rsidRPr="00CE58C9">
        <w:rPr>
          <w:rFonts w:ascii="Arial" w:hAnsi="Arial" w:cs="Arial"/>
          <w:noProof/>
        </w:rPr>
        <w:t>C1-226908</w:t>
      </w:r>
      <w:r w:rsidR="00CE58C9" w:rsidRPr="00CE58C9">
        <w:rPr>
          <w:rFonts w:ascii="Arial" w:hAnsi="Arial" w:cs="Arial"/>
        </w:rPr>
        <w:t xml:space="preserve"> on U2N relay direct link setup failure due to RSC mismatch or integrity failure</w:t>
      </w:r>
      <w:r w:rsidRPr="00CE58C9">
        <w:rPr>
          <w:rFonts w:ascii="Arial" w:hAnsi="Arial" w:cs="Arial"/>
        </w:rPr>
        <w:t>.</w:t>
      </w:r>
    </w:p>
    <w:bookmarkEnd w:id="10"/>
    <w:p w14:paraId="3B734B7D" w14:textId="762FDC42" w:rsidR="00BF30F3" w:rsidRDefault="00BF30F3" w:rsidP="00BF30F3">
      <w:pPr>
        <w:jc w:val="both"/>
        <w:rPr>
          <w:rFonts w:ascii="Arial" w:hAnsi="Arial" w:cs="Arial"/>
          <w:lang w:eastAsia="zh-CN"/>
        </w:rPr>
      </w:pPr>
      <w:r>
        <w:rPr>
          <w:rFonts w:ascii="Arial" w:hAnsi="Arial" w:cs="Arial"/>
          <w:lang w:eastAsia="zh-CN"/>
        </w:rPr>
        <w:t xml:space="preserve">SA3 would like </w:t>
      </w:r>
      <w:r w:rsidR="00CE58C9">
        <w:rPr>
          <w:rFonts w:ascii="Arial" w:hAnsi="Arial" w:cs="Arial"/>
          <w:lang w:eastAsia="zh-CN"/>
        </w:rPr>
        <w:t>CT1</w:t>
      </w:r>
      <w:r>
        <w:rPr>
          <w:rFonts w:ascii="Arial" w:hAnsi="Arial" w:cs="Arial"/>
          <w:lang w:eastAsia="zh-CN"/>
        </w:rPr>
        <w:t xml:space="preserve"> to consider following answer:</w:t>
      </w:r>
    </w:p>
    <w:p w14:paraId="0EBA49FB" w14:textId="4AEABA16" w:rsidR="0059616D" w:rsidRDefault="00BF30F3" w:rsidP="00BF30F3">
      <w:pPr>
        <w:jc w:val="both"/>
        <w:rPr>
          <w:rFonts w:ascii="Arial" w:hAnsi="Arial" w:cs="Arial"/>
          <w:lang w:eastAsia="zh-CN"/>
        </w:rPr>
      </w:pPr>
      <w:r w:rsidRPr="00577A8E">
        <w:rPr>
          <w:rFonts w:ascii="Arial" w:hAnsi="Arial" w:cs="Arial"/>
          <w:b/>
          <w:bCs/>
          <w:lang w:eastAsia="zh-CN"/>
        </w:rPr>
        <w:t>Q</w:t>
      </w:r>
      <w:r w:rsidR="003338A1">
        <w:rPr>
          <w:rFonts w:ascii="Arial" w:hAnsi="Arial" w:cs="Arial"/>
          <w:b/>
          <w:bCs/>
          <w:lang w:eastAsia="zh-CN"/>
        </w:rPr>
        <w:t>uestion from CT1</w:t>
      </w:r>
      <w:r w:rsidR="006E46AA">
        <w:rPr>
          <w:rFonts w:ascii="Arial" w:hAnsi="Arial" w:cs="Arial"/>
          <w:b/>
          <w:bCs/>
          <w:lang w:eastAsia="zh-CN"/>
        </w:rPr>
        <w:t xml:space="preserve"> </w:t>
      </w:r>
      <w:r w:rsidR="006E46AA" w:rsidRPr="006E46AA">
        <w:rPr>
          <w:rFonts w:ascii="Arial" w:hAnsi="Arial" w:cs="Arial"/>
          <w:b/>
          <w:bCs/>
          <w:lang w:eastAsia="zh-CN"/>
        </w:rPr>
        <w:t xml:space="preserve">in </w:t>
      </w:r>
      <w:r w:rsidR="006E46AA" w:rsidRPr="006E46AA">
        <w:rPr>
          <w:rFonts w:ascii="Arial" w:hAnsi="Arial" w:cs="Arial"/>
          <w:b/>
          <w:bCs/>
          <w:noProof/>
        </w:rPr>
        <w:t>C1-226908</w:t>
      </w:r>
      <w:r w:rsidRPr="00577A8E">
        <w:rPr>
          <w:rFonts w:ascii="Arial" w:hAnsi="Arial" w:cs="Arial"/>
          <w:lang w:eastAsia="zh-CN"/>
        </w:rPr>
        <w:t>:</w:t>
      </w:r>
      <w:r w:rsidR="003232CC">
        <w:rPr>
          <w:rFonts w:ascii="Arial" w:hAnsi="Arial" w:cs="Arial"/>
          <w:lang w:eastAsia="zh-CN"/>
        </w:rPr>
        <w:t xml:space="preserve"> </w:t>
      </w:r>
    </w:p>
    <w:p w14:paraId="1BB4DEF4" w14:textId="77777777" w:rsidR="0059616D" w:rsidRPr="006E46AA" w:rsidRDefault="0059616D" w:rsidP="0059616D">
      <w:pPr>
        <w:pStyle w:val="Header"/>
        <w:rPr>
          <w:rFonts w:cs="Arial"/>
          <w:b w:val="0"/>
          <w:bCs/>
          <w:i/>
          <w:iCs/>
          <w:sz w:val="20"/>
        </w:rPr>
      </w:pPr>
      <w:bookmarkStart w:id="11" w:name="_Hlk118277894"/>
      <w:r w:rsidRPr="006E46AA">
        <w:rPr>
          <w:rFonts w:cs="Arial"/>
          <w:b w:val="0"/>
          <w:bCs/>
          <w:i/>
          <w:iCs/>
          <w:sz w:val="20"/>
        </w:rPr>
        <w:t>CT1 has discussed the failure case of direct link establishment procedure for UE-to-network relay due to the following scenarios:</w:t>
      </w:r>
    </w:p>
    <w:p w14:paraId="04D9F609" w14:textId="77777777" w:rsidR="0059616D" w:rsidRPr="006E46AA" w:rsidRDefault="0059616D" w:rsidP="0059616D">
      <w:pPr>
        <w:pStyle w:val="B1"/>
        <w:ind w:firstLine="0"/>
        <w:rPr>
          <w:rFonts w:ascii="Arial" w:hAnsi="Arial" w:cs="Arial"/>
          <w:bCs/>
          <w:i/>
          <w:iCs/>
        </w:rPr>
      </w:pPr>
      <w:r w:rsidRPr="006E46AA">
        <w:rPr>
          <w:rFonts w:ascii="Arial" w:hAnsi="Arial" w:cs="Arial"/>
          <w:bCs/>
          <w:i/>
          <w:iCs/>
        </w:rPr>
        <w:t>Scenario 1) After the relay UE receives the direct link establishment request, integrity verification of the message was successful but decrypted RSC value is not matched with the one that it sent in the discovery message.</w:t>
      </w:r>
    </w:p>
    <w:p w14:paraId="38C05E02" w14:textId="77777777" w:rsidR="0059616D" w:rsidRPr="006E46AA" w:rsidRDefault="0059616D" w:rsidP="0059616D">
      <w:pPr>
        <w:pStyle w:val="B1"/>
        <w:ind w:firstLine="0"/>
        <w:rPr>
          <w:rFonts w:ascii="Arial" w:hAnsi="Arial" w:cs="Arial"/>
          <w:bCs/>
          <w:i/>
          <w:iCs/>
        </w:rPr>
      </w:pPr>
      <w:r w:rsidRPr="006E46AA">
        <w:rPr>
          <w:rFonts w:ascii="Arial" w:hAnsi="Arial" w:cs="Arial"/>
          <w:bCs/>
          <w:i/>
          <w:iCs/>
        </w:rPr>
        <w:t>Scenario 2) After successful processing of the direct link establishment request, during Direct Security Mode procedure, the integrity protection verification of Direct Security Mode Command message or Direct Security Mode Complete message fails.</w:t>
      </w:r>
    </w:p>
    <w:p w14:paraId="46E3490B" w14:textId="77777777" w:rsidR="0059616D" w:rsidRPr="006E46AA" w:rsidRDefault="0059616D" w:rsidP="0059616D">
      <w:pPr>
        <w:pStyle w:val="Header"/>
        <w:rPr>
          <w:rFonts w:cs="Arial"/>
          <w:b w:val="0"/>
          <w:bCs/>
          <w:i/>
          <w:iCs/>
          <w:sz w:val="20"/>
        </w:rPr>
      </w:pPr>
      <w:r w:rsidRPr="006E46AA">
        <w:rPr>
          <w:rFonts w:cs="Arial"/>
          <w:b w:val="0"/>
          <w:bCs/>
          <w:i/>
          <w:iCs/>
          <w:sz w:val="20"/>
        </w:rPr>
        <w:t xml:space="preserve">TS 33.503 does not specify the protocol details whether the UE has to send the relevant rejection </w:t>
      </w:r>
      <w:proofErr w:type="gramStart"/>
      <w:r w:rsidRPr="006E46AA">
        <w:rPr>
          <w:rFonts w:cs="Arial"/>
          <w:b w:val="0"/>
          <w:bCs/>
          <w:i/>
          <w:iCs/>
          <w:sz w:val="20"/>
        </w:rPr>
        <w:t>message</w:t>
      </w:r>
      <w:proofErr w:type="gramEnd"/>
      <w:r w:rsidRPr="006E46AA">
        <w:rPr>
          <w:rFonts w:cs="Arial"/>
          <w:b w:val="0"/>
          <w:bCs/>
          <w:i/>
          <w:iCs/>
          <w:sz w:val="20"/>
        </w:rPr>
        <w:t xml:space="preserve"> </w:t>
      </w:r>
    </w:p>
    <w:p w14:paraId="18760E6E" w14:textId="77777777" w:rsidR="0059616D" w:rsidRPr="006E46AA" w:rsidRDefault="0059616D" w:rsidP="0059616D">
      <w:pPr>
        <w:pStyle w:val="Header"/>
        <w:rPr>
          <w:rFonts w:cs="Arial"/>
          <w:b w:val="0"/>
          <w:bCs/>
          <w:i/>
          <w:iCs/>
          <w:sz w:val="20"/>
        </w:rPr>
      </w:pPr>
      <w:r w:rsidRPr="006E46AA">
        <w:rPr>
          <w:rFonts w:cs="Arial"/>
          <w:b w:val="0"/>
          <w:bCs/>
          <w:i/>
          <w:iCs/>
          <w:sz w:val="20"/>
        </w:rPr>
        <w:t xml:space="preserve">From protocol design point of view, without sending the reject message, </w:t>
      </w:r>
      <w:bookmarkEnd w:id="11"/>
      <w:r w:rsidRPr="006E46AA">
        <w:rPr>
          <w:rFonts w:cs="Arial"/>
          <w:b w:val="0"/>
          <w:bCs/>
          <w:i/>
          <w:iCs/>
          <w:sz w:val="20"/>
        </w:rPr>
        <w:t>the peer UE will re-attempt the direct link establishment procedure up to the implementation specific maximum times as per current specification. CT1 has discussed to send the rejection message to the peer UE with appropriate cause value to avoid such unnecessary reattempting, but it was suggested to check with SA3 if there is any security issue.</w:t>
      </w:r>
    </w:p>
    <w:p w14:paraId="7ACC0AA3" w14:textId="77777777" w:rsidR="0059616D" w:rsidRDefault="0059616D" w:rsidP="00BF30F3">
      <w:pPr>
        <w:jc w:val="both"/>
        <w:rPr>
          <w:rFonts w:ascii="Arial" w:hAnsi="Arial" w:cs="Arial"/>
          <w:i/>
          <w:iCs/>
          <w:lang w:val="en-US" w:eastAsia="ja-JP"/>
        </w:rPr>
      </w:pPr>
    </w:p>
    <w:p w14:paraId="4C0FBD7F" w14:textId="2306483C" w:rsidR="000E3F0E" w:rsidRDefault="00BF30F3" w:rsidP="00BF30F3">
      <w:pPr>
        <w:jc w:val="both"/>
        <w:rPr>
          <w:rFonts w:ascii="Arial" w:hAnsi="Arial" w:cs="Arial"/>
          <w:lang w:eastAsia="zh-CN"/>
        </w:rPr>
      </w:pPr>
      <w:r w:rsidRPr="002F2CE0">
        <w:rPr>
          <w:rFonts w:ascii="Arial" w:hAnsi="Arial" w:cs="Arial"/>
          <w:b/>
          <w:bCs/>
          <w:lang w:eastAsia="zh-CN"/>
        </w:rPr>
        <w:t>A</w:t>
      </w:r>
      <w:r w:rsidR="003338A1">
        <w:rPr>
          <w:rFonts w:ascii="Arial" w:hAnsi="Arial" w:cs="Arial"/>
          <w:b/>
          <w:bCs/>
          <w:lang w:eastAsia="zh-CN"/>
        </w:rPr>
        <w:t>nswer from SA3</w:t>
      </w:r>
      <w:r w:rsidRPr="002F2CE0">
        <w:rPr>
          <w:rFonts w:ascii="Arial" w:hAnsi="Arial" w:cs="Arial"/>
          <w:lang w:eastAsia="zh-CN"/>
        </w:rPr>
        <w:t xml:space="preserve">: </w:t>
      </w:r>
    </w:p>
    <w:p w14:paraId="27C7B833" w14:textId="6B4787AC" w:rsidR="007039F8" w:rsidRDefault="00482BB6" w:rsidP="00BF30F3">
      <w:pPr>
        <w:jc w:val="both"/>
        <w:rPr>
          <w:rFonts w:ascii="Arial" w:hAnsi="Arial" w:cs="Arial"/>
          <w:lang w:eastAsia="zh-CN"/>
        </w:rPr>
      </w:pPr>
      <w:r>
        <w:rPr>
          <w:rFonts w:ascii="Arial" w:hAnsi="Arial" w:cs="Arial"/>
          <w:lang w:eastAsia="zh-CN"/>
        </w:rPr>
        <w:t>SA3 has discussed</w:t>
      </w:r>
      <w:r w:rsidR="006C3FEB">
        <w:rPr>
          <w:rFonts w:ascii="Arial" w:hAnsi="Arial" w:cs="Arial"/>
          <w:lang w:eastAsia="zh-CN"/>
        </w:rPr>
        <w:t xml:space="preserve"> the failure cases and </w:t>
      </w:r>
      <w:r w:rsidR="007039F8">
        <w:rPr>
          <w:rFonts w:ascii="Arial" w:hAnsi="Arial" w:cs="Arial"/>
          <w:lang w:eastAsia="zh-CN"/>
        </w:rPr>
        <w:t>SA3</w:t>
      </w:r>
      <w:r w:rsidR="004D66FF">
        <w:rPr>
          <w:rFonts w:ascii="Arial" w:hAnsi="Arial" w:cs="Arial"/>
          <w:lang w:eastAsia="zh-CN"/>
        </w:rPr>
        <w:t xml:space="preserve"> has agreed the related attached CR.</w:t>
      </w:r>
    </w:p>
    <w:p w14:paraId="08AF3A7D" w14:textId="77777777" w:rsidR="00B97703" w:rsidRDefault="002F1940" w:rsidP="000F6242">
      <w:pPr>
        <w:pStyle w:val="Heading1"/>
      </w:pPr>
      <w:r>
        <w:t>2</w:t>
      </w:r>
      <w:r>
        <w:tab/>
      </w:r>
      <w:r w:rsidR="000F6242">
        <w:t>Actions</w:t>
      </w:r>
    </w:p>
    <w:p w14:paraId="45637978" w14:textId="4C213B0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B7433">
        <w:rPr>
          <w:rFonts w:ascii="Arial" w:hAnsi="Arial" w:cs="Arial"/>
          <w:b/>
        </w:rPr>
        <w:t>CT1</w:t>
      </w:r>
      <w:r>
        <w:rPr>
          <w:rFonts w:ascii="Arial" w:hAnsi="Arial" w:cs="Arial"/>
          <w:b/>
        </w:rPr>
        <w:t xml:space="preserve"> </w:t>
      </w:r>
    </w:p>
    <w:p w14:paraId="620218C2" w14:textId="77777777" w:rsidR="00B0120D" w:rsidRPr="000F6242" w:rsidRDefault="00B0120D" w:rsidP="00B0120D">
      <w:pPr>
        <w:spacing w:after="120"/>
        <w:ind w:left="993" w:hanging="993"/>
        <w:rPr>
          <w:rFonts w:ascii="Arial" w:hAnsi="Arial" w:cs="Arial"/>
          <w:color w:val="0070C0"/>
        </w:rPr>
      </w:pPr>
      <w:r>
        <w:rPr>
          <w:rFonts w:ascii="Arial" w:hAnsi="Arial" w:cs="Arial"/>
          <w:b/>
        </w:rPr>
        <w:lastRenderedPageBreak/>
        <w:t xml:space="preserve">ACTION: </w:t>
      </w:r>
      <w:r w:rsidRPr="000F6242">
        <w:rPr>
          <w:rFonts w:ascii="Arial" w:hAnsi="Arial" w:cs="Arial"/>
          <w:b/>
          <w:color w:val="0070C0"/>
        </w:rPr>
        <w:tab/>
      </w:r>
      <w:r w:rsidRPr="009358C4">
        <w:rPr>
          <w:rFonts w:ascii="Arial" w:hAnsi="Arial" w:cs="Arial"/>
        </w:rPr>
        <w:t xml:space="preserve">SA3 </w:t>
      </w:r>
      <w:r w:rsidRPr="00BD4800">
        <w:rPr>
          <w:rFonts w:ascii="Arial" w:hAnsi="Arial" w:cs="Arial"/>
        </w:rPr>
        <w:t>kindly asks</w:t>
      </w:r>
      <w:r w:rsidRPr="009358C4">
        <w:rPr>
          <w:rFonts w:ascii="Arial" w:hAnsi="Arial" w:cs="Arial"/>
        </w:rPr>
        <w:t xml:space="preserve"> </w:t>
      </w:r>
      <w:r>
        <w:rPr>
          <w:rFonts w:ascii="Arial" w:hAnsi="Arial" w:cs="Arial"/>
        </w:rPr>
        <w:t>CT1 to take the above feedback</w:t>
      </w:r>
      <w:r w:rsidRPr="009358C4">
        <w:rPr>
          <w:rFonts w:ascii="Arial" w:hAnsi="Arial" w:cs="Arial"/>
        </w:rPr>
        <w:t xml:space="preserve"> into account</w:t>
      </w:r>
      <w:r>
        <w:rPr>
          <w:rFonts w:ascii="Arial" w:hAnsi="Arial" w:cs="Arial"/>
        </w:rPr>
        <w:t xml:space="preserve"> and implement the corresponding stage 3 requirements into CT1 specifications</w:t>
      </w:r>
      <w:r w:rsidRPr="009358C4">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613C12F" w14:textId="77777777" w:rsidR="009753B7" w:rsidRDefault="009753B7" w:rsidP="009753B7">
      <w:r>
        <w:t>SA3#113</w:t>
      </w:r>
      <w:r>
        <w:tab/>
        <w:t>6 -10 November 2023</w:t>
      </w:r>
      <w:r>
        <w:tab/>
        <w:t>Chicago, US</w:t>
      </w:r>
    </w:p>
    <w:p w14:paraId="6EE71E89" w14:textId="77777777" w:rsidR="009753B7" w:rsidRPr="00074D3C" w:rsidRDefault="009753B7" w:rsidP="009753B7">
      <w:r>
        <w:t>SA3#114</w:t>
      </w:r>
      <w:r>
        <w:tab/>
        <w:t>22 -26 January 2024</w:t>
      </w:r>
      <w:r>
        <w:tab/>
        <w:t>UE (TBD)</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ECF77" w14:textId="77777777" w:rsidR="00BB3EA6" w:rsidRDefault="00BB3EA6">
      <w:pPr>
        <w:spacing w:after="0"/>
      </w:pPr>
      <w:r>
        <w:separator/>
      </w:r>
    </w:p>
  </w:endnote>
  <w:endnote w:type="continuationSeparator" w:id="0">
    <w:p w14:paraId="638EF73E" w14:textId="77777777" w:rsidR="00BB3EA6" w:rsidRDefault="00BB3EA6">
      <w:pPr>
        <w:spacing w:after="0"/>
      </w:pPr>
      <w:r>
        <w:continuationSeparator/>
      </w:r>
    </w:p>
  </w:endnote>
  <w:endnote w:type="continuationNotice" w:id="1">
    <w:p w14:paraId="3E2C8C88" w14:textId="77777777" w:rsidR="00BB3EA6" w:rsidRDefault="00BB3E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5DEAF" w14:textId="77777777" w:rsidR="00BB3EA6" w:rsidRDefault="00BB3EA6">
      <w:pPr>
        <w:spacing w:after="0"/>
      </w:pPr>
      <w:r>
        <w:separator/>
      </w:r>
    </w:p>
  </w:footnote>
  <w:footnote w:type="continuationSeparator" w:id="0">
    <w:p w14:paraId="201B00EC" w14:textId="77777777" w:rsidR="00BB3EA6" w:rsidRDefault="00BB3EA6">
      <w:pPr>
        <w:spacing w:after="0"/>
      </w:pPr>
      <w:r>
        <w:continuationSeparator/>
      </w:r>
    </w:p>
  </w:footnote>
  <w:footnote w:type="continuationNotice" w:id="1">
    <w:p w14:paraId="43EAA347" w14:textId="77777777" w:rsidR="00BB3EA6" w:rsidRDefault="00BB3E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44390614">
    <w:abstractNumId w:val="6"/>
  </w:num>
  <w:num w:numId="2" w16cid:durableId="1565294488">
    <w:abstractNumId w:val="5"/>
  </w:num>
  <w:num w:numId="3" w16cid:durableId="1181044349">
    <w:abstractNumId w:val="4"/>
  </w:num>
  <w:num w:numId="4" w16cid:durableId="1151754515">
    <w:abstractNumId w:val="3"/>
  </w:num>
  <w:num w:numId="5" w16cid:durableId="1553542020">
    <w:abstractNumId w:val="2"/>
  </w:num>
  <w:num w:numId="6" w16cid:durableId="337969169">
    <w:abstractNumId w:val="1"/>
  </w:num>
  <w:num w:numId="7" w16cid:durableId="113745768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049D"/>
    <w:rsid w:val="00017F23"/>
    <w:rsid w:val="00022555"/>
    <w:rsid w:val="00024828"/>
    <w:rsid w:val="0002581D"/>
    <w:rsid w:val="00074D3C"/>
    <w:rsid w:val="00095595"/>
    <w:rsid w:val="0009600D"/>
    <w:rsid w:val="000B21DF"/>
    <w:rsid w:val="000C3BF6"/>
    <w:rsid w:val="000E3F0E"/>
    <w:rsid w:val="000E6116"/>
    <w:rsid w:val="000F6242"/>
    <w:rsid w:val="00103FF1"/>
    <w:rsid w:val="00104F4F"/>
    <w:rsid w:val="00105800"/>
    <w:rsid w:val="00160D7A"/>
    <w:rsid w:val="00172D3D"/>
    <w:rsid w:val="00196B59"/>
    <w:rsid w:val="001A14F2"/>
    <w:rsid w:val="001A4EB7"/>
    <w:rsid w:val="001B3A86"/>
    <w:rsid w:val="001B763F"/>
    <w:rsid w:val="001C3FF3"/>
    <w:rsid w:val="001D179C"/>
    <w:rsid w:val="00220060"/>
    <w:rsid w:val="00226381"/>
    <w:rsid w:val="002473B2"/>
    <w:rsid w:val="00266C39"/>
    <w:rsid w:val="002869FE"/>
    <w:rsid w:val="002C326E"/>
    <w:rsid w:val="002C3AFE"/>
    <w:rsid w:val="002C7AAF"/>
    <w:rsid w:val="002E01C1"/>
    <w:rsid w:val="002F1940"/>
    <w:rsid w:val="002F623E"/>
    <w:rsid w:val="00322204"/>
    <w:rsid w:val="003232CC"/>
    <w:rsid w:val="003338A1"/>
    <w:rsid w:val="00383545"/>
    <w:rsid w:val="003A5A07"/>
    <w:rsid w:val="003C06D2"/>
    <w:rsid w:val="003F5E20"/>
    <w:rsid w:val="00401436"/>
    <w:rsid w:val="00414F77"/>
    <w:rsid w:val="004222DB"/>
    <w:rsid w:val="00422770"/>
    <w:rsid w:val="00433500"/>
    <w:rsid w:val="00433F71"/>
    <w:rsid w:val="0043411B"/>
    <w:rsid w:val="0043559E"/>
    <w:rsid w:val="00440D43"/>
    <w:rsid w:val="00442A85"/>
    <w:rsid w:val="00460F83"/>
    <w:rsid w:val="00470DF6"/>
    <w:rsid w:val="004807BC"/>
    <w:rsid w:val="00482BB6"/>
    <w:rsid w:val="004D66FF"/>
    <w:rsid w:val="004E28B9"/>
    <w:rsid w:val="004E3939"/>
    <w:rsid w:val="004E53ED"/>
    <w:rsid w:val="004E7967"/>
    <w:rsid w:val="0050322B"/>
    <w:rsid w:val="00526DDD"/>
    <w:rsid w:val="00552439"/>
    <w:rsid w:val="0059616D"/>
    <w:rsid w:val="00597777"/>
    <w:rsid w:val="005A1E94"/>
    <w:rsid w:val="005B3060"/>
    <w:rsid w:val="005C1668"/>
    <w:rsid w:val="005E7082"/>
    <w:rsid w:val="006052AD"/>
    <w:rsid w:val="00633F5A"/>
    <w:rsid w:val="00664F3F"/>
    <w:rsid w:val="00682CA4"/>
    <w:rsid w:val="00684396"/>
    <w:rsid w:val="006B4FEA"/>
    <w:rsid w:val="006B6802"/>
    <w:rsid w:val="006C3FEB"/>
    <w:rsid w:val="006C7868"/>
    <w:rsid w:val="006E44C3"/>
    <w:rsid w:val="006E46AA"/>
    <w:rsid w:val="006F09B1"/>
    <w:rsid w:val="007039F8"/>
    <w:rsid w:val="0073766B"/>
    <w:rsid w:val="00750037"/>
    <w:rsid w:val="007653EE"/>
    <w:rsid w:val="00772DD4"/>
    <w:rsid w:val="0078403E"/>
    <w:rsid w:val="007B7433"/>
    <w:rsid w:val="007D6A70"/>
    <w:rsid w:val="007E6A56"/>
    <w:rsid w:val="007F4F92"/>
    <w:rsid w:val="00816C57"/>
    <w:rsid w:val="008662C4"/>
    <w:rsid w:val="00876533"/>
    <w:rsid w:val="00876F3C"/>
    <w:rsid w:val="008C024B"/>
    <w:rsid w:val="008C70EE"/>
    <w:rsid w:val="008D772F"/>
    <w:rsid w:val="00901CA7"/>
    <w:rsid w:val="0090772A"/>
    <w:rsid w:val="009129ED"/>
    <w:rsid w:val="00914CD1"/>
    <w:rsid w:val="009259D3"/>
    <w:rsid w:val="00933D9C"/>
    <w:rsid w:val="0094141C"/>
    <w:rsid w:val="009554AC"/>
    <w:rsid w:val="009558F5"/>
    <w:rsid w:val="009603F6"/>
    <w:rsid w:val="00961F85"/>
    <w:rsid w:val="009753B7"/>
    <w:rsid w:val="009963AC"/>
    <w:rsid w:val="0099764C"/>
    <w:rsid w:val="009C01E1"/>
    <w:rsid w:val="009C2ADC"/>
    <w:rsid w:val="009D3112"/>
    <w:rsid w:val="009E004F"/>
    <w:rsid w:val="009E6777"/>
    <w:rsid w:val="00A134F5"/>
    <w:rsid w:val="00A30617"/>
    <w:rsid w:val="00A473CE"/>
    <w:rsid w:val="00A61F8F"/>
    <w:rsid w:val="00A70448"/>
    <w:rsid w:val="00AA4FF3"/>
    <w:rsid w:val="00AC2DD2"/>
    <w:rsid w:val="00AE1B3E"/>
    <w:rsid w:val="00AE7BDD"/>
    <w:rsid w:val="00B0120D"/>
    <w:rsid w:val="00B1164E"/>
    <w:rsid w:val="00B22211"/>
    <w:rsid w:val="00B310AB"/>
    <w:rsid w:val="00B35644"/>
    <w:rsid w:val="00B47D5C"/>
    <w:rsid w:val="00B540EC"/>
    <w:rsid w:val="00B667C1"/>
    <w:rsid w:val="00B9292A"/>
    <w:rsid w:val="00B97703"/>
    <w:rsid w:val="00BA3D66"/>
    <w:rsid w:val="00BB3EA6"/>
    <w:rsid w:val="00BF30F3"/>
    <w:rsid w:val="00C1081D"/>
    <w:rsid w:val="00C25D7A"/>
    <w:rsid w:val="00C26A1A"/>
    <w:rsid w:val="00C43088"/>
    <w:rsid w:val="00C50722"/>
    <w:rsid w:val="00C978DA"/>
    <w:rsid w:val="00CB2CB0"/>
    <w:rsid w:val="00CB7F2F"/>
    <w:rsid w:val="00CC05C0"/>
    <w:rsid w:val="00CE58C9"/>
    <w:rsid w:val="00CF6087"/>
    <w:rsid w:val="00D0031E"/>
    <w:rsid w:val="00D134AC"/>
    <w:rsid w:val="00D14BB6"/>
    <w:rsid w:val="00D33624"/>
    <w:rsid w:val="00D45D9A"/>
    <w:rsid w:val="00D5275A"/>
    <w:rsid w:val="00D57C2A"/>
    <w:rsid w:val="00D6780E"/>
    <w:rsid w:val="00D901B8"/>
    <w:rsid w:val="00D93EC8"/>
    <w:rsid w:val="00DA15D0"/>
    <w:rsid w:val="00DB39DB"/>
    <w:rsid w:val="00DC3A2D"/>
    <w:rsid w:val="00DD23F5"/>
    <w:rsid w:val="00DE22C3"/>
    <w:rsid w:val="00E15BD7"/>
    <w:rsid w:val="00E15E3D"/>
    <w:rsid w:val="00E20A24"/>
    <w:rsid w:val="00E2241D"/>
    <w:rsid w:val="00E33ADC"/>
    <w:rsid w:val="00E82672"/>
    <w:rsid w:val="00E917C6"/>
    <w:rsid w:val="00E96CDD"/>
    <w:rsid w:val="00EA2A3D"/>
    <w:rsid w:val="00EC2952"/>
    <w:rsid w:val="00EC7047"/>
    <w:rsid w:val="00F25496"/>
    <w:rsid w:val="00F265CF"/>
    <w:rsid w:val="00F55A5E"/>
    <w:rsid w:val="00F667CF"/>
    <w:rsid w:val="00F748CA"/>
    <w:rsid w:val="00F803BE"/>
    <w:rsid w:val="00F8084C"/>
    <w:rsid w:val="00FA5030"/>
    <w:rsid w:val="00FB2E7B"/>
    <w:rsid w:val="00FC6F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01DD44D5-739C-4685-8353-61EE9E270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uiPriority w:val="99"/>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540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820174">
      <w:bodyDiv w:val="1"/>
      <w:marLeft w:val="0"/>
      <w:marRight w:val="0"/>
      <w:marTop w:val="0"/>
      <w:marBottom w:val="0"/>
      <w:divBdr>
        <w:top w:val="none" w:sz="0" w:space="0" w:color="auto"/>
        <w:left w:val="none" w:sz="0" w:space="0" w:color="auto"/>
        <w:bottom w:val="none" w:sz="0" w:space="0" w:color="auto"/>
        <w:right w:val="none" w:sz="0" w:space="0" w:color="auto"/>
      </w:divBdr>
    </w:div>
    <w:div w:id="825753714">
      <w:bodyDiv w:val="1"/>
      <w:marLeft w:val="0"/>
      <w:marRight w:val="0"/>
      <w:marTop w:val="0"/>
      <w:marBottom w:val="0"/>
      <w:divBdr>
        <w:top w:val="none" w:sz="0" w:space="0" w:color="auto"/>
        <w:left w:val="none" w:sz="0" w:space="0" w:color="auto"/>
        <w:bottom w:val="none" w:sz="0" w:space="0" w:color="auto"/>
        <w:right w:val="none" w:sz="0" w:space="0" w:color="auto"/>
      </w:divBdr>
    </w:div>
    <w:div w:id="887381465">
      <w:bodyDiv w:val="1"/>
      <w:marLeft w:val="0"/>
      <w:marRight w:val="0"/>
      <w:marTop w:val="0"/>
      <w:marBottom w:val="0"/>
      <w:divBdr>
        <w:top w:val="none" w:sz="0" w:space="0" w:color="auto"/>
        <w:left w:val="none" w:sz="0" w:space="0" w:color="auto"/>
        <w:bottom w:val="none" w:sz="0" w:space="0" w:color="auto"/>
        <w:right w:val="none" w:sz="0" w:space="0" w:color="auto"/>
      </w:divBdr>
    </w:div>
    <w:div w:id="105277310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14187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ADQ376F6HWTR-1074192144-6046</_dlc_DocId>
    <_dlc_DocIdUrl xmlns="4397fad0-70af-449d-b129-6cf6df26877a">
      <Url>https://ericsson.sharepoint.com/sites/SRT/3GPP/_layouts/15/DocIdRedir.aspx?ID=ADQ376F6HWTR-1074192144-6046</Url>
      <Description>ADQ376F6HWTR-1074192144-6046</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A2030-CF41-4A8B-A548-045BF01AA318}">
  <ds:schemaRefs>
    <ds:schemaRef ds:uri="http://schemas.microsoft.com/sharepoint/events"/>
  </ds:schemaRefs>
</ds:datastoreItem>
</file>

<file path=customXml/itemProps2.xml><?xml version="1.0" encoding="utf-8"?>
<ds:datastoreItem xmlns:ds="http://schemas.openxmlformats.org/officeDocument/2006/customXml" ds:itemID="{C3C6EAC2-6D6C-4F65-B021-5A09214DE04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216B35C8-E50D-48C5-B20D-1F7CFED41DE1}">
  <ds:schemaRefs>
    <ds:schemaRef ds:uri="Microsoft.SharePoint.Taxonomy.ContentTypeSync"/>
  </ds:schemaRefs>
</ds:datastoreItem>
</file>

<file path=customXml/itemProps4.xml><?xml version="1.0" encoding="utf-8"?>
<ds:datastoreItem xmlns:ds="http://schemas.openxmlformats.org/officeDocument/2006/customXml" ds:itemID="{DA2E3ACF-2FA1-44A1-BD76-CEA2D7C5A9E7}">
  <ds:schemaRefs>
    <ds:schemaRef ds:uri="http://schemas.microsoft.com/sharepoint/v3/contenttype/forms"/>
  </ds:schemaRefs>
</ds:datastoreItem>
</file>

<file path=customXml/itemProps5.xml><?xml version="1.0" encoding="utf-8"?>
<ds:datastoreItem xmlns:ds="http://schemas.openxmlformats.org/officeDocument/2006/customXml" ds:itemID="{58EB6627-8A9C-442D-AEA3-2F7732C05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Ericsson3</cp:lastModifiedBy>
  <cp:revision>3</cp:revision>
  <cp:lastPrinted>2002-04-23T07:10:00Z</cp:lastPrinted>
  <dcterms:created xsi:type="dcterms:W3CDTF">2023-08-07T09:58:00Z</dcterms:created>
  <dcterms:modified xsi:type="dcterms:W3CDTF">2023-08-07T09:59:00Z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_dlc_DocIdItemGuid">
    <vt:lpwstr>275816ec-7783-45d6-b528-d7d5f984a8f1</vt:lpwstr>
  </property>
</Properties>
</file>